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FITXA 1: PRESENTACIÓ DEL REPTE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  <w:t xml:space="preserve">Les activitats que heu anat realitzant al llarg del curs són moltes i n’hi ha de molt interessants. El professorat del centre considera que seria molt constructiu </w:t>
      </w:r>
      <w:r w:rsidDel="00000000" w:rsidR="00000000" w:rsidRPr="00000000">
        <w:rPr>
          <w:rtl w:val="0"/>
        </w:rPr>
        <w:t xml:space="preserve">poder ensenyar tot el que heu anat construint a les vostres famílies i a altres centres escolars del voltant. 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  <w:t xml:space="preserve">Per aquesta raó l’Equip Directiu us farà una demanda de col·laboració.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  <w:t xml:space="preserve">Què us sembla aquesta oportunitat de muntar una exposició? Com es podria fer? Com us podrieu organitzar? Us proposem que formeu equips de treball de 4 components i accepteu el repte: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CREACIÓ DE L’ESPAI GUINDÀVOLS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Abans de crear els equips de treball cal que sapigueu els detalls del que el centre espera de vosaltres.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L’espai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que se us ofereix per ubicar l’exposició dels treballs fets és el vestíbul. Estarà perfectament condicionat per a que pugueu ensenyar tot el que vulgueu i el trobareu organitzat en tres espais o àmbits: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rFonts w:ascii="Trebuchet MS" w:cs="Trebuchet MS" w:eastAsia="Trebuchet MS" w:hAnsi="Trebuchet MS"/>
          <w:b w:val="1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Espai de Projectes: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caldria preparar l’espai per mostrar tot el construït amb els projectes que heu desenvolupat fins ara (objectes de la Prehistòria, línia temporal o cartells o material relacionat amb la bicicleta)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rFonts w:ascii="Trebuchet MS" w:cs="Trebuchet MS" w:eastAsia="Trebuchet MS" w:hAnsi="Trebuchet MS"/>
          <w:b w:val="1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Espai de la Ciència: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caldria preparar l’espai per mostrar les figures geomètriques construides a l’àrea de Matemàtiques i els pòsters sobre el reciclatge.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rFonts w:ascii="Trebuchet MS" w:cs="Trebuchet MS" w:eastAsia="Trebuchet MS" w:hAnsi="Trebuchet MS"/>
          <w:b w:val="1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Espai de les Llengües: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es mostraran els caligrames de Llengua Catalana i Castellana i els pictogrames de Llengua Estrangera.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I cal crear equips complementaris de treball: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Equip web i difusió: dissenyar el Museu Guindàvols i el tríptic.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Equip expositors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Cada àmbit ha de contenir: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Objectes o pòsters a mostrar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Tarja de catalogació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Cartell informatiu en diverses llengües: Català, Castellà, Anglès, Francés i Braille.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Els cartells informatius que cal crear han d’estar relacionats amb: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ÀMBIT DE PROJECTES: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rFonts w:ascii="Trebuchet MS" w:cs="Trebuchet MS" w:eastAsia="Trebuchet MS" w:hAnsi="Trebuchet MS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Ceràmica al Neolític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rFonts w:ascii="Trebuchet MS" w:cs="Trebuchet MS" w:eastAsia="Trebuchet MS" w:hAnsi="Trebuchet MS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Cistelleria al Neolític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rFonts w:ascii="Trebuchet MS" w:cs="Trebuchet MS" w:eastAsia="Trebuchet MS" w:hAnsi="Trebuchet MS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Armes: fletxes, llances, bosses de fletxes, 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rFonts w:ascii="Trebuchet MS" w:cs="Trebuchet MS" w:eastAsia="Trebuchet MS" w:hAnsi="Trebuchet MS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Tel·lers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rFonts w:ascii="Trebuchet MS" w:cs="Trebuchet MS" w:eastAsia="Trebuchet MS" w:hAnsi="Trebuchet MS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Joies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rFonts w:ascii="Trebuchet MS" w:cs="Trebuchet MS" w:eastAsia="Trebuchet MS" w:hAnsi="Trebuchet MS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Bicicleta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ÀMBIT DE LLENGÜES: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Trebuchet MS" w:cs="Trebuchet MS" w:eastAsia="Trebuchet MS" w:hAnsi="Trebuchet MS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Cal·ligrames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Trebuchet MS" w:cs="Trebuchet MS" w:eastAsia="Trebuchet MS" w:hAnsi="Trebuchet MS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Pictogrames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Trebuchet MS" w:cs="Trebuchet MS" w:eastAsia="Trebuchet MS" w:hAnsi="Trebuchet MS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Poesia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ÀMBIT DE CIÈNCIA: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Trebuchet MS" w:cs="Trebuchet MS" w:eastAsia="Trebuchet MS" w:hAnsi="Trebuchet MS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Medi ambient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Trebuchet MS" w:cs="Trebuchet MS" w:eastAsia="Trebuchet MS" w:hAnsi="Trebuchet MS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Geometria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 ara, un cop informats, us cal agrupar-vos per començar a treballar.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En primer lloc penseu en quin àmbit voldríeu treballar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. Un cop triat, serà aquest en el que estareu al llarg de tota la setmana i sereu els responsables del muntatge de l’exposició d’aquest àmbit.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ÀMBIT EN EL QUAL VOLEU COL·LABORAR: ________________________________________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COMPANY O COMPANYA AMB QUI VOLDRÍEU TREBALLAR: 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La tutora us recollirà la petició i s’organitzaran els equips atenent a les necessitats del repte.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right"/>
    </w:pPr>
    <w:fldSimple w:instr="PAGE" w:fldLock="0" w:dirty="0">
      <w:r w:rsidDel="00000000" w:rsidR="00000000" w:rsidRPr="00000000">
        <w:rPr/>
      </w:r>
    </w:fldSimple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Fonts w:ascii="Trebuchet MS" w:cs="Trebuchet MS" w:eastAsia="Trebuchet MS" w:hAnsi="Trebuchet MS"/>
        <w:rtl w:val="0"/>
      </w:rPr>
      <w:t xml:space="preserve">INSTITUT GUINDÀVOLS</w:t>
    </w:r>
  </w:p>
  <w:p w:rsidR="00000000" w:rsidDel="00000000" w:rsidP="00000000" w:rsidRDefault="00000000" w:rsidRPr="00000000">
    <w:pPr>
      <w:contextualSpacing w:val="0"/>
    </w:pPr>
    <w:r w:rsidDel="00000000" w:rsidR="00000000" w:rsidRPr="00000000">
      <w:rPr>
        <w:rFonts w:ascii="Trebuchet MS" w:cs="Trebuchet MS" w:eastAsia="Trebuchet MS" w:hAnsi="Trebuchet MS"/>
        <w:rtl w:val="0"/>
      </w:rPr>
      <w:t xml:space="preserve">Treball de Síntesi 1r D’ESO - CURS 2015-16</w:t>
    </w:r>
  </w:p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>
        <w:top w:color="auto" w:space="1" w:sz="4" w:val="single"/>
      </w:pBdr>
    </w:pPr>
    <w:r w:rsidDel="00000000" w:rsidR="00000000" w:rsidRPr="00000000">
      <w:rPr>
        <w:rFonts w:ascii="Trebuchet MS" w:cs="Trebuchet MS" w:eastAsia="Trebuchet MS" w:hAnsi="Trebuchet MS"/>
        <w:rtl w:val="0"/>
      </w:rPr>
      <w:t xml:space="preserve">Projecte “Espai Guindàvols”</w:t>
    </w:r>
  </w:p>
  <w:p w:rsidR="00000000" w:rsidDel="00000000" w:rsidP="00000000" w:rsidRDefault="00000000" w:rsidRPr="00000000">
    <w:pPr>
      <w:contextualSpacing w:val="0"/>
      <w:jc w:val="center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